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jc w:val="right"/>
      </w:pPr>
      <w:r>
        <w:rPr>
          <w:rFonts w:ascii="Times New Roman" w:eastAsia="Times New Roman" w:hAnsi="Times New Roman" w:cs="Times New Roman"/>
        </w:rPr>
        <w:t xml:space="preserve">Дело </w:t>
      </w:r>
      <w:r>
        <w:rPr>
          <w:rFonts w:ascii="Times New Roman" w:eastAsia="Times New Roman" w:hAnsi="Times New Roman" w:cs="Times New Roman"/>
        </w:rPr>
        <w:t>№ 5-</w:t>
      </w:r>
      <w:r>
        <w:rPr>
          <w:rFonts w:ascii="Times New Roman" w:eastAsia="Times New Roman" w:hAnsi="Times New Roman" w:cs="Times New Roman"/>
        </w:rPr>
        <w:t>222</w:t>
      </w:r>
      <w:r>
        <w:rPr>
          <w:rFonts w:ascii="Times New Roman" w:eastAsia="Times New Roman" w:hAnsi="Times New Roman" w:cs="Times New Roman"/>
        </w:rPr>
        <w:t>4</w:t>
      </w:r>
      <w:r>
        <w:rPr>
          <w:rFonts w:ascii="Times New Roman" w:eastAsia="Times New Roman" w:hAnsi="Times New Roman" w:cs="Times New Roman"/>
        </w:rPr>
        <w:t>-0501/202</w:t>
      </w:r>
      <w:r>
        <w:rPr>
          <w:rFonts w:ascii="Times New Roman" w:eastAsia="Times New Roman" w:hAnsi="Times New Roman" w:cs="Times New Roman"/>
        </w:rPr>
        <w:t>6</w:t>
      </w:r>
    </w:p>
    <w:p>
      <w:pPr>
        <w:spacing w:before="0" w:after="0"/>
        <w:jc w:val="right"/>
      </w:pPr>
      <w:r>
        <w:rPr>
          <w:rFonts w:ascii="Times New Roman" w:eastAsia="Times New Roman" w:hAnsi="Times New Roman" w:cs="Times New Roman"/>
        </w:rPr>
        <w:t>УИД 86</w:t>
      </w:r>
      <w:r>
        <w:rPr>
          <w:rFonts w:ascii="Times New Roman" w:eastAsia="Times New Roman" w:hAnsi="Times New Roman" w:cs="Times New Roman"/>
        </w:rPr>
        <w:t>MS</w:t>
      </w:r>
      <w:r>
        <w:rPr>
          <w:rFonts w:ascii="Times New Roman" w:eastAsia="Times New Roman" w:hAnsi="Times New Roman" w:cs="Times New Roman"/>
        </w:rPr>
        <w:t>0005-01-202</w:t>
      </w:r>
      <w:r>
        <w:rPr>
          <w:rFonts w:ascii="Times New Roman" w:eastAsia="Times New Roman" w:hAnsi="Times New Roman" w:cs="Times New Roman"/>
        </w:rPr>
        <w:t>6</w:t>
      </w:r>
      <w:r>
        <w:rPr>
          <w:rFonts w:ascii="Times New Roman" w:eastAsia="Times New Roman" w:hAnsi="Times New Roman" w:cs="Times New Roman"/>
        </w:rPr>
        <w:t>-00</w:t>
      </w:r>
      <w:r>
        <w:rPr>
          <w:rFonts w:ascii="Times New Roman" w:eastAsia="Times New Roman" w:hAnsi="Times New Roman" w:cs="Times New Roman"/>
        </w:rPr>
        <w:t>58</w:t>
      </w:r>
      <w:r>
        <w:rPr>
          <w:rFonts w:ascii="Times New Roman" w:eastAsia="Times New Roman" w:hAnsi="Times New Roman" w:cs="Times New Roman"/>
        </w:rPr>
        <w:t>11-79</w:t>
      </w:r>
    </w:p>
    <w:p>
      <w:pPr>
        <w:spacing w:before="0" w:after="0"/>
        <w:jc w:val="right"/>
      </w:pPr>
    </w:p>
    <w:p>
      <w:pPr>
        <w:spacing w:before="0" w:after="0"/>
        <w:ind w:left="23" w:right="238" w:hanging="23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ПОСТАНОВЛЕНИЕ</w:t>
      </w:r>
    </w:p>
    <w:p>
      <w:pPr>
        <w:spacing w:before="0" w:after="0"/>
        <w:ind w:left="23" w:right="238" w:hanging="23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по делу об административном правонарушении </w:t>
      </w:r>
    </w:p>
    <w:p>
      <w:pPr>
        <w:spacing w:before="0" w:after="0"/>
        <w:ind w:right="240"/>
        <w:rPr>
          <w:sz w:val="28"/>
          <w:szCs w:val="28"/>
        </w:rPr>
      </w:pPr>
    </w:p>
    <w:p>
      <w:pPr>
        <w:spacing w:before="0" w:after="0"/>
        <w:ind w:right="24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01 октября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202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года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>г. Нефтеюганск</w:t>
      </w:r>
    </w:p>
    <w:p>
      <w:pPr>
        <w:spacing w:before="0" w:after="0"/>
        <w:ind w:left="20" w:right="240"/>
        <w:rPr>
          <w:sz w:val="28"/>
          <w:szCs w:val="28"/>
        </w:rPr>
      </w:pPr>
    </w:p>
    <w:p>
      <w:pPr>
        <w:spacing w:before="0" w:after="0"/>
        <w:ind w:left="20" w:right="20" w:firstLine="54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Мировой судья судебного участка № 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Нефтеюганского судебного района Ханты - Мансийского автономного округа - Югры </w:t>
      </w:r>
      <w:r>
        <w:rPr>
          <w:rFonts w:ascii="Times New Roman" w:eastAsia="Times New Roman" w:hAnsi="Times New Roman" w:cs="Times New Roman"/>
          <w:sz w:val="28"/>
          <w:szCs w:val="28"/>
        </w:rPr>
        <w:t>Д.Р. Сабитова</w:t>
      </w:r>
      <w:r>
        <w:rPr>
          <w:rFonts w:ascii="Times New Roman" w:eastAsia="Times New Roman" w:hAnsi="Times New Roman" w:cs="Times New Roman"/>
          <w:sz w:val="28"/>
          <w:szCs w:val="28"/>
        </w:rPr>
        <w:t>, (62830</w:t>
      </w:r>
      <w:r>
        <w:rPr>
          <w:rFonts w:ascii="Times New Roman" w:eastAsia="Times New Roman" w:hAnsi="Times New Roman" w:cs="Times New Roman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ХМАО-Югра, г. Нефтеюганск, </w:t>
      </w:r>
      <w:r>
        <w:rPr>
          <w:rFonts w:ascii="Times New Roman" w:eastAsia="Times New Roman" w:hAnsi="Times New Roman" w:cs="Times New Roman"/>
          <w:sz w:val="28"/>
          <w:szCs w:val="28"/>
        </w:rPr>
        <w:t>ул. Сургутская, 10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), </w:t>
      </w:r>
    </w:p>
    <w:p>
      <w:pPr>
        <w:spacing w:before="0" w:after="0"/>
        <w:ind w:left="20" w:right="20" w:firstLine="54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>рассмотрев в открытом судебном заседании дело об административном правонарушении в отношении</w:t>
      </w:r>
      <w:r>
        <w:rPr>
          <w:rFonts w:ascii="Times New Roman" w:eastAsia="Times New Roman" w:hAnsi="Times New Roman" w:cs="Times New Roman"/>
          <w:sz w:val="28"/>
          <w:szCs w:val="28"/>
        </w:rPr>
        <w:t>:</w:t>
      </w:r>
    </w:p>
    <w:p>
      <w:pPr>
        <w:spacing w:before="0" w:after="0"/>
        <w:ind w:left="20" w:right="20" w:firstLine="70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Кольцова </w:t>
      </w:r>
      <w:r>
        <w:rPr>
          <w:rStyle w:val="cat-UserDefined668714850grp-36rplc-10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Style w:val="cat-UserDefined-1110931879grp-35rplc-11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года рождения, уроженца </w:t>
      </w:r>
      <w:r>
        <w:rPr>
          <w:rStyle w:val="cat-UserDefined-1472654137grp-37rplc-14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работающ</w:t>
      </w:r>
      <w:r>
        <w:rPr>
          <w:rFonts w:ascii="Times New Roman" w:eastAsia="Times New Roman" w:hAnsi="Times New Roman" w:cs="Times New Roman"/>
          <w:sz w:val="28"/>
          <w:szCs w:val="28"/>
        </w:rPr>
        <w:t>его ОО</w:t>
      </w:r>
      <w:r>
        <w:rPr>
          <w:rFonts w:ascii="Times New Roman" w:eastAsia="Times New Roman" w:hAnsi="Times New Roman" w:cs="Times New Roman"/>
          <w:sz w:val="28"/>
          <w:szCs w:val="28"/>
        </w:rPr>
        <w:t>О «</w:t>
      </w:r>
      <w:r>
        <w:rPr>
          <w:rStyle w:val="cat-UserDefined-1167693682grp-38rplc-17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>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электрогазосварщиком технологом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зарегистрированного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проживающего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 адресу: </w:t>
      </w:r>
      <w:r>
        <w:rPr>
          <w:rStyle w:val="cat-UserDefined1120782699grp-39rplc-19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ИНН: </w:t>
      </w:r>
      <w:r>
        <w:rPr>
          <w:rStyle w:val="cat-UserDefined-144171926grp-40rplc-20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</w:p>
    <w:p>
      <w:pPr>
        <w:spacing w:before="0" w:after="0"/>
        <w:ind w:left="20" w:right="20" w:firstLine="70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совершении административного правонарушения, предусмотренного ч. 1 ст. 6.9 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</w:p>
    <w:p>
      <w:pPr>
        <w:spacing w:before="0" w:after="0"/>
        <w:ind w:left="20" w:firstLine="384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pacing w:val="60"/>
          <w:sz w:val="28"/>
          <w:szCs w:val="28"/>
        </w:rPr>
        <w:t>УСТАНОВИЛ:</w:t>
      </w:r>
    </w:p>
    <w:p>
      <w:pPr>
        <w:spacing w:before="0" w:after="0"/>
        <w:ind w:left="20" w:firstLine="3840"/>
        <w:rPr>
          <w:sz w:val="16"/>
          <w:szCs w:val="16"/>
        </w:rPr>
      </w:pPr>
    </w:p>
    <w:p>
      <w:pPr>
        <w:spacing w:before="0" w:after="0" w:line="280" w:lineRule="atLeast"/>
        <w:ind w:left="20" w:right="20" w:firstLine="700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Кольцов </w:t>
      </w:r>
      <w:r>
        <w:rPr>
          <w:rStyle w:val="cat-UserDefined-1854348526grp-41rplc-22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>28.09</w:t>
      </w:r>
      <w:r>
        <w:rPr>
          <w:rFonts w:ascii="Times New Roman" w:eastAsia="Times New Roman" w:hAnsi="Times New Roman" w:cs="Times New Roman"/>
          <w:sz w:val="28"/>
          <w:szCs w:val="28"/>
        </w:rPr>
        <w:t>.2026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12</w:t>
      </w:r>
      <w:r>
        <w:rPr>
          <w:rFonts w:ascii="Times New Roman" w:eastAsia="Times New Roman" w:hAnsi="Times New Roman" w:cs="Times New Roman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sz w:val="28"/>
          <w:szCs w:val="28"/>
        </w:rPr>
        <w:t>57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час,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по адресу</w:t>
      </w:r>
      <w:r>
        <w:rPr>
          <w:rFonts w:ascii="Times New Roman" w:eastAsia="Times New Roman" w:hAnsi="Times New Roman" w:cs="Times New Roman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Нефтеюганский р-н, месторождения </w:t>
      </w:r>
      <w:r>
        <w:rPr>
          <w:rFonts w:ascii="Times New Roman" w:eastAsia="Times New Roman" w:hAnsi="Times New Roman" w:cs="Times New Roman"/>
          <w:sz w:val="28"/>
          <w:szCs w:val="28"/>
        </w:rPr>
        <w:t>Мамонтовское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район </w:t>
      </w:r>
      <w:r>
        <w:rPr>
          <w:rStyle w:val="cat-UserDefined1392732798grp-42rplc-26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не выполнил законные требования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должностного лица сотрудника </w:t>
      </w:r>
      <w:r>
        <w:rPr>
          <w:rFonts w:ascii="Times New Roman" w:eastAsia="Times New Roman" w:hAnsi="Times New Roman" w:cs="Times New Roman"/>
          <w:sz w:val="28"/>
          <w:szCs w:val="28"/>
        </w:rPr>
        <w:t>УУП ОУУП и ПДН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ОМВД России по Нефтеюганскому району о прохождении медицинского освидетельствования на состояние опьянения, когда в соответствии с приказом Минз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драва России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от 29 апреля 2025 г. №262н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имелись достаточные основания полагать, что он потребил наркотические средства или психотропные вещества без назначения врача либо новые потенциально опасные психоактивные вещества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spacing w:before="0" w:after="0"/>
        <w:ind w:left="20" w:right="20" w:firstLine="70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 судебном заседании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Кольцов </w:t>
      </w:r>
      <w:r>
        <w:rPr>
          <w:rStyle w:val="cat-UserDefined-1854348526grp-41rplc-30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подтвердил </w:t>
      </w:r>
      <w:r>
        <w:rPr>
          <w:rFonts w:ascii="Times New Roman" w:eastAsia="Times New Roman" w:hAnsi="Times New Roman" w:cs="Times New Roman"/>
          <w:sz w:val="28"/>
          <w:szCs w:val="28"/>
        </w:rPr>
        <w:t>события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совершения административного правонарушения, вину в совершении административного правонарушения признал полностью.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>
      <w:pPr>
        <w:spacing w:before="0" w:after="0"/>
        <w:ind w:left="20" w:right="20" w:firstLine="70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Выслушав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Кольцова </w:t>
      </w:r>
      <w:r>
        <w:rPr>
          <w:rStyle w:val="cat-UserDefined-1854348526grp-41rplc-32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исследовав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материалы дела, судья приходит к выводу, что вина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Кольцова </w:t>
      </w:r>
      <w:r>
        <w:rPr>
          <w:rStyle w:val="cat-UserDefined-1854348526grp-41rplc-34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 совершении административного правонарушения установлена и подтверждается следующими доказательствами:</w:t>
      </w:r>
    </w:p>
    <w:p>
      <w:pPr>
        <w:spacing w:before="0" w:after="0"/>
        <w:ind w:left="20" w:right="20" w:firstLine="70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протоколом об административном правонарушении 86 № </w:t>
      </w:r>
      <w:r>
        <w:rPr>
          <w:rFonts w:ascii="Times New Roman" w:eastAsia="Times New Roman" w:hAnsi="Times New Roman" w:cs="Times New Roman"/>
          <w:sz w:val="28"/>
          <w:szCs w:val="28"/>
        </w:rPr>
        <w:t>494200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>
        <w:rPr>
          <w:rFonts w:ascii="Times New Roman" w:eastAsia="Times New Roman" w:hAnsi="Times New Roman" w:cs="Times New Roman"/>
          <w:sz w:val="28"/>
          <w:szCs w:val="28"/>
        </w:rPr>
        <w:t>28.09</w:t>
      </w:r>
      <w:r>
        <w:rPr>
          <w:rFonts w:ascii="Times New Roman" w:eastAsia="Times New Roman" w:hAnsi="Times New Roman" w:cs="Times New Roman"/>
          <w:sz w:val="28"/>
          <w:szCs w:val="28"/>
        </w:rPr>
        <w:t>.2026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из которого следует, что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Кольцов </w:t>
      </w:r>
      <w:r>
        <w:rPr>
          <w:rStyle w:val="cat-UserDefined-1854348526grp-41rplc-37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>, 28.09.2026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12:57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час,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 адресу: Нефтеюганский р-н, месторождения Мамонтовское, район </w:t>
      </w:r>
      <w:r>
        <w:rPr>
          <w:rStyle w:val="cat-UserDefined1392732798grp-42rplc-41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не выполнил законные требования </w:t>
      </w:r>
      <w:r>
        <w:rPr>
          <w:rFonts w:ascii="Times New Roman" w:eastAsia="Times New Roman" w:hAnsi="Times New Roman" w:cs="Times New Roman"/>
          <w:sz w:val="28"/>
          <w:szCs w:val="28"/>
        </w:rPr>
        <w:t>должностного лица сотрудника УУП ОУУП и ПДН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ОМВД России по Нефтеюганскому району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 прохождении медицинского освидетельствования на состояние опьянения, когда в соответствии с приказом Минзд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рава России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от 29 апреля 2025 г. </w:t>
      </w:r>
      <w:r>
        <w:rPr>
          <w:rFonts w:ascii="Times New Roman" w:eastAsia="Times New Roman" w:hAnsi="Times New Roman" w:cs="Times New Roman"/>
          <w:sz w:val="28"/>
          <w:szCs w:val="28"/>
        </w:rPr>
        <w:t>№262н</w:t>
      </w:r>
      <w:r>
        <w:rPr>
          <w:rFonts w:ascii="Times New Roman" w:eastAsia="Times New Roman" w:hAnsi="Times New Roman" w:cs="Times New Roman"/>
          <w:sz w:val="28"/>
          <w:szCs w:val="28"/>
        </w:rPr>
        <w:t>, имелись достаточные основания полагать, что он потребил наркотические или психотропные вещества без назначения врача либо новые потенциально опасные психоактивные вещества;</w:t>
      </w:r>
    </w:p>
    <w:p>
      <w:pPr>
        <w:spacing w:before="0" w:after="0"/>
        <w:ind w:left="20" w:right="20" w:firstLine="70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рапортом </w:t>
      </w:r>
      <w:r>
        <w:rPr>
          <w:rFonts w:ascii="Times New Roman" w:eastAsia="Times New Roman" w:hAnsi="Times New Roman" w:cs="Times New Roman"/>
          <w:sz w:val="28"/>
          <w:szCs w:val="28"/>
        </w:rPr>
        <w:t>УУП ОУУП и ПДН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ОМВД России по Нефтеюганскому району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об обнаружении в действиях </w:t>
      </w:r>
      <w:r>
        <w:rPr>
          <w:rFonts w:ascii="Times New Roman" w:eastAsia="Times New Roman" w:hAnsi="Times New Roman" w:cs="Times New Roman"/>
          <w:sz w:val="28"/>
          <w:szCs w:val="28"/>
        </w:rPr>
        <w:t>Кольцов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UserDefined-1854348526grp-41rplc-46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признаков административного правонарушения, предусмотренного ст.6.9 КоАП РФ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>
      <w:pPr>
        <w:spacing w:before="0" w:after="0"/>
        <w:ind w:left="20" w:right="20" w:firstLine="70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резолюция к КУСП №</w:t>
      </w:r>
      <w:r>
        <w:rPr>
          <w:rStyle w:val="cat-UserDefined-560910276grp-43rplc-47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от 28.09.2026;</w:t>
      </w:r>
    </w:p>
    <w:p>
      <w:pPr>
        <w:spacing w:before="0" w:after="0"/>
        <w:ind w:left="20" w:right="20" w:firstLine="70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КУСП №</w:t>
      </w:r>
      <w:r>
        <w:rPr>
          <w:rStyle w:val="cat-UserDefined-560910276grp-43rplc-49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от 28.09.2026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09:24 ДЧ ОМВД поступило сообщение от охранника ООО РН Охрана-Югра </w:t>
      </w:r>
      <w:r>
        <w:rPr>
          <w:rStyle w:val="cat-UserDefined126405271grp-44rplc-53"/>
          <w:rFonts w:ascii="Times New Roman" w:eastAsia="Times New Roman" w:hAnsi="Times New Roman" w:cs="Times New Roman"/>
          <w:sz w:val="28"/>
          <w:szCs w:val="28"/>
        </w:rPr>
        <w:t>Ф***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о том, что на территории вагон-городка </w:t>
      </w:r>
      <w:r>
        <w:rPr>
          <w:rStyle w:val="cat-UserDefined1933975915grp-46rplc-54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Момонтовского м/р </w:t>
      </w:r>
      <w:r>
        <w:rPr>
          <w:rStyle w:val="cat-UserDefinedgrp-47rplc-55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выявлен Кольцов </w:t>
      </w:r>
      <w:r>
        <w:rPr>
          <w:rStyle w:val="cat-UserDefined-1854348526grp-41rplc-57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 признаками наркотического опьянения;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spacing w:before="0" w:after="0"/>
        <w:ind w:left="20" w:right="20" w:firstLine="70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3"/>
          <w:szCs w:val="23"/>
        </w:rPr>
        <w:t>-</w:t>
      </w:r>
      <w:r>
        <w:rPr>
          <w:rFonts w:ascii="Times New Roman" w:eastAsia="Times New Roman" w:hAnsi="Times New Roman" w:cs="Times New Roman"/>
          <w:b w:val="0"/>
          <w:bCs w:val="0"/>
          <w:i w:val="0"/>
          <w:iCs w:val="0"/>
          <w:smallCaps w:val="0"/>
          <w:sz w:val="14"/>
          <w:szCs w:val="14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объяснением Кольцова </w:t>
      </w:r>
      <w:r>
        <w:rPr>
          <w:rStyle w:val="cat-UserDefined-1854348526grp-41rplc-59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от 28.09.2026, на отдельном бланке; </w:t>
      </w:r>
    </w:p>
    <w:p>
      <w:pPr>
        <w:spacing w:before="0" w:after="0"/>
        <w:ind w:left="20" w:right="20" w:firstLine="70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3"/>
          <w:szCs w:val="23"/>
        </w:rPr>
        <w:t>-</w:t>
      </w:r>
      <w:r>
        <w:rPr>
          <w:rFonts w:ascii="Times New Roman" w:eastAsia="Times New Roman" w:hAnsi="Times New Roman" w:cs="Times New Roman"/>
          <w:b w:val="0"/>
          <w:bCs w:val="0"/>
          <w:i w:val="0"/>
          <w:iCs w:val="0"/>
          <w:smallCaps w:val="0"/>
          <w:sz w:val="14"/>
          <w:szCs w:val="14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направлением на медицинское освидетельствование от </w:t>
      </w:r>
      <w:r>
        <w:rPr>
          <w:rFonts w:ascii="Times New Roman" w:eastAsia="Times New Roman" w:hAnsi="Times New Roman" w:cs="Times New Roman"/>
          <w:sz w:val="28"/>
          <w:szCs w:val="28"/>
        </w:rPr>
        <w:t>28.09</w:t>
      </w:r>
      <w:r>
        <w:rPr>
          <w:rFonts w:ascii="Times New Roman" w:eastAsia="Times New Roman" w:hAnsi="Times New Roman" w:cs="Times New Roman"/>
          <w:sz w:val="28"/>
          <w:szCs w:val="28"/>
        </w:rPr>
        <w:t>.2026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котором имеется подпись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Кольцова </w:t>
      </w:r>
      <w:r>
        <w:rPr>
          <w:rStyle w:val="cat-UserDefined-1854348526grp-41rplc-63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об отказе в прохождении медицинского освидетельствования;</w:t>
      </w:r>
    </w:p>
    <w:p>
      <w:pPr>
        <w:spacing w:before="0" w:after="0"/>
        <w:ind w:left="20" w:right="20" w:firstLine="70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3"/>
          <w:szCs w:val="23"/>
        </w:rPr>
        <w:t>-</w:t>
      </w:r>
      <w:r>
        <w:rPr>
          <w:rFonts w:ascii="Times New Roman" w:eastAsia="Times New Roman" w:hAnsi="Times New Roman" w:cs="Times New Roman"/>
          <w:b w:val="0"/>
          <w:bCs w:val="0"/>
          <w:i w:val="0"/>
          <w:iCs w:val="0"/>
          <w:smallCaps w:val="0"/>
          <w:sz w:val="14"/>
          <w:szCs w:val="14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ксерокопией паспорта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Кольцова </w:t>
      </w:r>
      <w:r>
        <w:rPr>
          <w:rStyle w:val="cat-UserDefined-1854348526grp-41rplc-65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>
      <w:pPr>
        <w:spacing w:before="0" w:after="0"/>
        <w:ind w:left="20" w:right="20" w:firstLine="70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3"/>
          <w:szCs w:val="23"/>
        </w:rPr>
        <w:t>-</w:t>
      </w:r>
      <w:r>
        <w:rPr>
          <w:rFonts w:ascii="Times New Roman" w:eastAsia="Times New Roman" w:hAnsi="Times New Roman" w:cs="Times New Roman"/>
          <w:b w:val="0"/>
          <w:bCs w:val="0"/>
          <w:i w:val="0"/>
          <w:iCs w:val="0"/>
          <w:smallCaps w:val="0"/>
          <w:sz w:val="14"/>
          <w:szCs w:val="14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объяснением </w:t>
      </w:r>
      <w:r>
        <w:rPr>
          <w:rStyle w:val="cat-UserDefined1075879521grp-45rplc-67"/>
          <w:rFonts w:ascii="Times New Roman" w:eastAsia="Times New Roman" w:hAnsi="Times New Roman" w:cs="Times New Roman"/>
          <w:sz w:val="28"/>
          <w:szCs w:val="28"/>
        </w:rPr>
        <w:t>Ш***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от 28.09.2026, на отдельном бланке; </w:t>
      </w:r>
    </w:p>
    <w:p>
      <w:pPr>
        <w:spacing w:before="0" w:after="0"/>
        <w:ind w:left="74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справкой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на лицо по учетам СООП в отношении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Кольцова </w:t>
      </w:r>
      <w:r>
        <w:rPr>
          <w:rStyle w:val="cat-UserDefined-1854348526grp-41rplc-70"/>
          <w:rFonts w:ascii="Times New Roman" w:eastAsia="Times New Roman" w:hAnsi="Times New Roman" w:cs="Times New Roman"/>
          <w:sz w:val="28"/>
          <w:szCs w:val="28"/>
        </w:rPr>
        <w:t>***</w:t>
      </w:r>
    </w:p>
    <w:p>
      <w:pPr>
        <w:spacing w:before="0" w:after="0"/>
        <w:ind w:left="20" w:right="20"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Все доказательства соответствуют требованиям, предусмотренным ст. 26.2 Кодекса Российской Федерации об административном правонарушении, последовательны, согласуются между собой, и у судьи нет оснований им не доверять.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spacing w:before="0" w:after="0"/>
        <w:ind w:left="20" w:right="20"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Мировой судья, анализируя собранные по делу доказательства в их совокупности, находит вину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Кольцова </w:t>
      </w:r>
      <w:r>
        <w:rPr>
          <w:rStyle w:val="cat-UserDefined-1854348526grp-41rplc-72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доказанной, квалифицирует его действия по ч. 1 ст. 6.9 КоАП РФ, как невыполнение законного требования уполномоченного должностного лица о прохождении медицинского освидетельствования на состояние опьянения гражданином, в отношении которого имеются достаточные основания полагать, что он потребил наркотические средства или психотропные вещества без назначения врача либо новые потенциально опасные психоактивные вещества.</w:t>
      </w:r>
    </w:p>
    <w:p>
      <w:pPr>
        <w:spacing w:before="0" w:after="0"/>
        <w:ind w:left="20" w:right="20"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При назначении наказания мировой судья учитывает характер совершенного административного правонарушения, личность виновного, его имущественное положение.</w:t>
      </w:r>
    </w:p>
    <w:p>
      <w:pPr>
        <w:spacing w:before="0" w:after="0"/>
        <w:ind w:left="20" w:right="20"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Обстоятельством, смягчающим административную ответственность в соответствии со ст. 4.2 Кодекса Российской Федерации об административных правонарушениях, </w:t>
      </w:r>
      <w:r>
        <w:rPr>
          <w:rFonts w:ascii="Times New Roman" w:eastAsia="Times New Roman" w:hAnsi="Times New Roman" w:cs="Times New Roman"/>
          <w:sz w:val="28"/>
          <w:szCs w:val="28"/>
        </w:rPr>
        <w:t>является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признание вины.</w:t>
      </w:r>
    </w:p>
    <w:p>
      <w:pPr>
        <w:spacing w:before="0" w:after="0"/>
        <w:ind w:left="20" w:right="20" w:firstLine="70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Обстоятельств, отягчающих административную ответственность, в соответствии со ст. 4.3 Кодекса Российской Федерации об административных правонарушениях, судьей не установлено.</w:t>
      </w:r>
    </w:p>
    <w:p>
      <w:pPr>
        <w:spacing w:before="0" w:after="0"/>
        <w:ind w:left="20" w:right="20" w:firstLine="70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 учётом изложенного, руководствуясь ст.ст. 29.9 ч.1, 29.10, 30.1 Кодекса Российской Федерации об административных правонарушениях, судья</w:t>
      </w:r>
    </w:p>
    <w:p>
      <w:pPr>
        <w:spacing w:before="0" w:after="0"/>
        <w:ind w:left="20" w:right="20" w:firstLine="700"/>
        <w:jc w:val="both"/>
        <w:rPr>
          <w:sz w:val="28"/>
          <w:szCs w:val="28"/>
        </w:rPr>
      </w:pPr>
    </w:p>
    <w:p>
      <w:pPr>
        <w:spacing w:before="0" w:after="0"/>
        <w:ind w:left="20" w:right="20" w:firstLine="700"/>
        <w:jc w:val="both"/>
        <w:rPr>
          <w:sz w:val="28"/>
          <w:szCs w:val="28"/>
        </w:rPr>
      </w:pPr>
    </w:p>
    <w:p>
      <w:pPr>
        <w:spacing w:before="0" w:after="0"/>
        <w:ind w:left="4040"/>
        <w:rPr>
          <w:sz w:val="28"/>
          <w:szCs w:val="28"/>
        </w:rPr>
      </w:pPr>
    </w:p>
    <w:p>
      <w:pPr>
        <w:spacing w:before="0" w:after="0"/>
        <w:ind w:left="404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ПОСТАНОВИЛ:</w:t>
      </w:r>
    </w:p>
    <w:p>
      <w:pPr>
        <w:spacing w:before="0" w:after="0"/>
        <w:ind w:left="4040"/>
        <w:rPr>
          <w:sz w:val="28"/>
          <w:szCs w:val="28"/>
        </w:rPr>
      </w:pPr>
    </w:p>
    <w:p>
      <w:pPr>
        <w:spacing w:before="0" w:after="0"/>
        <w:ind w:left="20" w:right="20" w:firstLine="70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признать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Кольцова </w:t>
      </w:r>
      <w:r>
        <w:rPr>
          <w:rStyle w:val="cat-UserDefined668714850grp-36rplc-74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виновным в совершении административного правонарушения, предусмотренного ч. 1 ст. 6.9 Кодекса Российской Федерации об административных правонарушениях, и назначить ему административное наказание в виде адми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нистративного штрафа в размере </w:t>
      </w:r>
      <w:r>
        <w:rPr>
          <w:rFonts w:ascii="Times New Roman" w:eastAsia="Times New Roman" w:hAnsi="Times New Roman" w:cs="Times New Roman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000 </w:t>
      </w:r>
      <w:r>
        <w:rPr>
          <w:rFonts w:ascii="Times New Roman" w:eastAsia="Times New Roman" w:hAnsi="Times New Roman" w:cs="Times New Roman"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sz w:val="28"/>
          <w:szCs w:val="28"/>
        </w:rPr>
        <w:t>четыре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тысяч</w:t>
      </w:r>
      <w:r>
        <w:rPr>
          <w:rFonts w:ascii="Times New Roman" w:eastAsia="Times New Roman" w:hAnsi="Times New Roman" w:cs="Times New Roman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sz w:val="28"/>
          <w:szCs w:val="28"/>
        </w:rPr>
        <w:t>) рублей.</w:t>
      </w:r>
    </w:p>
    <w:p>
      <w:pPr>
        <w:spacing w:before="0" w:after="0"/>
        <w:ind w:left="20" w:right="20" w:firstLine="70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Штраф по</w:t>
      </w:r>
      <w:r>
        <w:rPr>
          <w:rFonts w:ascii="Times New Roman" w:eastAsia="Times New Roman" w:hAnsi="Times New Roman" w:cs="Times New Roman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лежит уплате на реквизиты: </w:t>
      </w:r>
      <w:r>
        <w:rPr>
          <w:rFonts w:ascii="Times New Roman" w:eastAsia="Times New Roman" w:hAnsi="Times New Roman" w:cs="Times New Roman"/>
          <w:sz w:val="28"/>
          <w:szCs w:val="28"/>
        </w:rPr>
        <w:t>УФК по Ханты-Мансийскому автономному округу - Югре (Департамент административного обеспечения Ханты-Мансийского автономного округа - Югры, л/с 04872D08080)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ИНН </w:t>
      </w:r>
      <w:r>
        <w:rPr>
          <w:rFonts w:ascii="Times New Roman" w:eastAsia="Times New Roman" w:hAnsi="Times New Roman" w:cs="Times New Roman"/>
          <w:sz w:val="28"/>
          <w:szCs w:val="28"/>
        </w:rPr>
        <w:t>8601073664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КПП </w:t>
      </w:r>
      <w:r>
        <w:rPr>
          <w:rFonts w:ascii="Times New Roman" w:eastAsia="Times New Roman" w:hAnsi="Times New Roman" w:cs="Times New Roman"/>
          <w:sz w:val="28"/>
          <w:szCs w:val="28"/>
        </w:rPr>
        <w:t>860101001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ОКТМО </w:t>
      </w:r>
      <w:r>
        <w:rPr>
          <w:rFonts w:ascii="Times New Roman" w:eastAsia="Times New Roman" w:hAnsi="Times New Roman" w:cs="Times New Roman"/>
          <w:sz w:val="28"/>
          <w:szCs w:val="28"/>
        </w:rPr>
        <w:t>71874000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р/с </w:t>
      </w:r>
      <w:r>
        <w:rPr>
          <w:rFonts w:ascii="Times New Roman" w:eastAsia="Times New Roman" w:hAnsi="Times New Roman" w:cs="Times New Roman"/>
          <w:sz w:val="28"/>
          <w:szCs w:val="28"/>
        </w:rPr>
        <w:t>03100643000000018700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</w:t>
      </w:r>
      <w:r>
        <w:rPr>
          <w:rFonts w:ascii="Times New Roman" w:eastAsia="Times New Roman" w:hAnsi="Times New Roman" w:cs="Times New Roman"/>
          <w:sz w:val="28"/>
          <w:szCs w:val="28"/>
        </w:rPr>
        <w:t>ОКЦ № 8 УГУ Банка России//УФК по Ханты-Мансийскому автономному округу – Югре г. Ханты-Мансийск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БИК </w:t>
      </w:r>
      <w:r>
        <w:rPr>
          <w:rFonts w:ascii="Times New Roman" w:eastAsia="Times New Roman" w:hAnsi="Times New Roman" w:cs="Times New Roman"/>
          <w:sz w:val="28"/>
          <w:szCs w:val="28"/>
        </w:rPr>
        <w:t>007162163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к/с </w:t>
      </w:r>
      <w:r>
        <w:rPr>
          <w:rFonts w:ascii="Times New Roman" w:eastAsia="Times New Roman" w:hAnsi="Times New Roman" w:cs="Times New Roman"/>
          <w:sz w:val="28"/>
          <w:szCs w:val="28"/>
        </w:rPr>
        <w:t>40102810245370000007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КБК </w:t>
      </w:r>
      <w:r>
        <w:rPr>
          <w:rFonts w:ascii="Times New Roman" w:eastAsia="Times New Roman" w:hAnsi="Times New Roman" w:cs="Times New Roman"/>
          <w:sz w:val="28"/>
          <w:szCs w:val="28"/>
        </w:rPr>
        <w:t>72011601063010009140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УИН </w:t>
      </w:r>
      <w:r>
        <w:rPr>
          <w:rFonts w:ascii="Times New Roman" w:eastAsia="Times New Roman" w:hAnsi="Times New Roman" w:cs="Times New Roman"/>
          <w:sz w:val="28"/>
          <w:szCs w:val="28"/>
        </w:rPr>
        <w:t>0412365400055022242606121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spacing w:before="0" w:after="0"/>
        <w:ind w:left="20" w:right="20" w:firstLine="70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Административный штраф подлежит уплате не позднее шестидесяти дней со дня вступления настоящего постановления в законную силу либо со дня истечения срока отсрочки или срока рассрочки исполнения постановления, предусмотренных статьей 31.5 Кодекса Российской Федерации об административных правонарушениях.</w:t>
      </w:r>
    </w:p>
    <w:p>
      <w:pPr>
        <w:spacing w:before="0" w:after="0"/>
        <w:ind w:left="20" w:right="20" w:firstLine="70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Разъяснить, что за неуплату административного штрафа по истечении установленного срока предусмотрена административная ответственность в соответствии с ч. 1 ст. 20.25 Кодекса Российской Федерации об административных правонарушениях.</w:t>
      </w:r>
    </w:p>
    <w:p>
      <w:pPr>
        <w:spacing w:before="0" w:after="0"/>
        <w:ind w:left="20" w:right="20" w:firstLine="70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Постановление может быть обжаловано в Нефтеюганский районный суд ХМАО- Югры в срок 10 </w:t>
      </w:r>
      <w:r>
        <w:rPr>
          <w:rFonts w:ascii="Times New Roman" w:eastAsia="Times New Roman" w:hAnsi="Times New Roman" w:cs="Times New Roman"/>
          <w:sz w:val="28"/>
          <w:szCs w:val="28"/>
        </w:rPr>
        <w:t>дней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со дня получения копии постановления, через мирового судью, вынесшего постановление. В этот же срок постановление может быть опротестовано прокурором.</w:t>
      </w:r>
    </w:p>
    <w:p>
      <w:pPr>
        <w:spacing w:before="0" w:after="0"/>
        <w:ind w:left="20" w:right="20" w:firstLine="700"/>
        <w:jc w:val="both"/>
        <w:rPr>
          <w:sz w:val="28"/>
          <w:szCs w:val="28"/>
        </w:rPr>
      </w:pPr>
    </w:p>
    <w:p>
      <w:pPr>
        <w:spacing w:before="0" w:after="0"/>
        <w:ind w:left="728" w:firstLine="688"/>
        <w:jc w:val="both"/>
        <w:rPr>
          <w:sz w:val="28"/>
          <w:szCs w:val="28"/>
        </w:rPr>
      </w:pPr>
    </w:p>
    <w:p>
      <w:pPr>
        <w:spacing w:before="0" w:after="0"/>
        <w:ind w:left="728" w:firstLine="688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>
      <w:pPr>
        <w:spacing w:before="0" w:after="0"/>
        <w:ind w:left="728" w:firstLine="68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Мировой судья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>Д.Р. Сабитова</w:t>
      </w:r>
    </w:p>
    <w:p>
      <w:pPr>
        <w:spacing w:before="0" w:after="0"/>
        <w:ind w:left="728" w:firstLine="688"/>
        <w:jc w:val="both"/>
        <w:rPr>
          <w:sz w:val="28"/>
          <w:szCs w:val="28"/>
        </w:rPr>
      </w:pPr>
    </w:p>
    <w:p>
      <w:pPr>
        <w:spacing w:before="0" w:after="0"/>
        <w:ind w:left="728" w:firstLine="688"/>
        <w:jc w:val="both"/>
        <w:rPr>
          <w:sz w:val="28"/>
          <w:szCs w:val="28"/>
        </w:rPr>
      </w:pPr>
    </w:p>
    <w:p>
      <w:pPr>
        <w:spacing w:before="0" w:after="0"/>
        <w:jc w:val="center"/>
        <w:rPr>
          <w:sz w:val="28"/>
          <w:szCs w:val="28"/>
        </w:rPr>
      </w:pPr>
    </w:p>
    <w:p>
      <w:pPr>
        <w:spacing w:before="0" w:after="0"/>
        <w:ind w:left="728" w:firstLine="688"/>
        <w:jc w:val="both"/>
        <w:rPr>
          <w:sz w:val="28"/>
          <w:szCs w:val="28"/>
        </w:rPr>
      </w:pP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668714850grp-36rplc-10">
    <w:name w:val="cat-UserDefined668714850 grp-36 rplc-10"/>
    <w:basedOn w:val="DefaultParagraphFont"/>
  </w:style>
  <w:style w:type="character" w:customStyle="1" w:styleId="cat-UserDefined-1110931879grp-35rplc-11">
    <w:name w:val="cat-UserDefined-1110931879 grp-35 rplc-11"/>
    <w:basedOn w:val="DefaultParagraphFont"/>
  </w:style>
  <w:style w:type="character" w:customStyle="1" w:styleId="cat-UserDefined-1472654137grp-37rplc-14">
    <w:name w:val="cat-UserDefined-1472654137 grp-37 rplc-14"/>
    <w:basedOn w:val="DefaultParagraphFont"/>
  </w:style>
  <w:style w:type="character" w:customStyle="1" w:styleId="cat-UserDefined-1167693682grp-38rplc-17">
    <w:name w:val="cat-UserDefined-1167693682 grp-38 rplc-17"/>
    <w:basedOn w:val="DefaultParagraphFont"/>
  </w:style>
  <w:style w:type="character" w:customStyle="1" w:styleId="cat-UserDefined1120782699grp-39rplc-19">
    <w:name w:val="cat-UserDefined1120782699 grp-39 rplc-19"/>
    <w:basedOn w:val="DefaultParagraphFont"/>
  </w:style>
  <w:style w:type="character" w:customStyle="1" w:styleId="cat-UserDefined-144171926grp-40rplc-20">
    <w:name w:val="cat-UserDefined-144171926 grp-40 rplc-20"/>
    <w:basedOn w:val="DefaultParagraphFont"/>
  </w:style>
  <w:style w:type="character" w:customStyle="1" w:styleId="cat-UserDefined-1854348526grp-41rplc-22">
    <w:name w:val="cat-UserDefined-1854348526 grp-41 rplc-22"/>
    <w:basedOn w:val="DefaultParagraphFont"/>
  </w:style>
  <w:style w:type="character" w:customStyle="1" w:styleId="cat-UserDefined1392732798grp-42rplc-26">
    <w:name w:val="cat-UserDefined1392732798 grp-42 rplc-26"/>
    <w:basedOn w:val="DefaultParagraphFont"/>
  </w:style>
  <w:style w:type="character" w:customStyle="1" w:styleId="cat-UserDefined-1854348526grp-41rplc-30">
    <w:name w:val="cat-UserDefined-1854348526 grp-41 rplc-30"/>
    <w:basedOn w:val="DefaultParagraphFont"/>
  </w:style>
  <w:style w:type="character" w:customStyle="1" w:styleId="cat-UserDefined-1854348526grp-41rplc-32">
    <w:name w:val="cat-UserDefined-1854348526 grp-41 rplc-32"/>
    <w:basedOn w:val="DefaultParagraphFont"/>
  </w:style>
  <w:style w:type="character" w:customStyle="1" w:styleId="cat-UserDefined-1854348526grp-41rplc-34">
    <w:name w:val="cat-UserDefined-1854348526 grp-41 rplc-34"/>
    <w:basedOn w:val="DefaultParagraphFont"/>
  </w:style>
  <w:style w:type="character" w:customStyle="1" w:styleId="cat-UserDefined-1854348526grp-41rplc-37">
    <w:name w:val="cat-UserDefined-1854348526 grp-41 rplc-37"/>
    <w:basedOn w:val="DefaultParagraphFont"/>
  </w:style>
  <w:style w:type="character" w:customStyle="1" w:styleId="cat-UserDefined1392732798grp-42rplc-41">
    <w:name w:val="cat-UserDefined1392732798 grp-42 rplc-41"/>
    <w:basedOn w:val="DefaultParagraphFont"/>
  </w:style>
  <w:style w:type="character" w:customStyle="1" w:styleId="cat-UserDefined-1854348526grp-41rplc-46">
    <w:name w:val="cat-UserDefined-1854348526 grp-41 rplc-46"/>
    <w:basedOn w:val="DefaultParagraphFont"/>
  </w:style>
  <w:style w:type="character" w:customStyle="1" w:styleId="cat-UserDefined-560910276grp-43rplc-47">
    <w:name w:val="cat-UserDefined-560910276 grp-43 rplc-47"/>
    <w:basedOn w:val="DefaultParagraphFont"/>
  </w:style>
  <w:style w:type="character" w:customStyle="1" w:styleId="cat-UserDefined-560910276grp-43rplc-49">
    <w:name w:val="cat-UserDefined-560910276 grp-43 rplc-49"/>
    <w:basedOn w:val="DefaultParagraphFont"/>
  </w:style>
  <w:style w:type="character" w:customStyle="1" w:styleId="cat-UserDefined126405271grp-44rplc-53">
    <w:name w:val="cat-UserDefined126405271 grp-44 rplc-53"/>
    <w:basedOn w:val="DefaultParagraphFont"/>
  </w:style>
  <w:style w:type="character" w:customStyle="1" w:styleId="cat-UserDefined1933975915grp-46rplc-54">
    <w:name w:val="cat-UserDefined1933975915 grp-46 rplc-54"/>
    <w:basedOn w:val="DefaultParagraphFont"/>
  </w:style>
  <w:style w:type="character" w:customStyle="1" w:styleId="cat-UserDefinedgrp-47rplc-55">
    <w:name w:val="cat-UserDefined grp-47 rplc-55"/>
    <w:basedOn w:val="DefaultParagraphFont"/>
  </w:style>
  <w:style w:type="character" w:customStyle="1" w:styleId="cat-UserDefined-1854348526grp-41rplc-57">
    <w:name w:val="cat-UserDefined-1854348526 grp-41 rplc-57"/>
    <w:basedOn w:val="DefaultParagraphFont"/>
  </w:style>
  <w:style w:type="character" w:customStyle="1" w:styleId="cat-UserDefined-1854348526grp-41rplc-59">
    <w:name w:val="cat-UserDefined-1854348526 grp-41 rplc-59"/>
    <w:basedOn w:val="DefaultParagraphFont"/>
  </w:style>
  <w:style w:type="character" w:customStyle="1" w:styleId="cat-UserDefined-1854348526grp-41rplc-63">
    <w:name w:val="cat-UserDefined-1854348526 grp-41 rplc-63"/>
    <w:basedOn w:val="DefaultParagraphFont"/>
  </w:style>
  <w:style w:type="character" w:customStyle="1" w:styleId="cat-UserDefined-1854348526grp-41rplc-65">
    <w:name w:val="cat-UserDefined-1854348526 grp-41 rplc-65"/>
    <w:basedOn w:val="DefaultParagraphFont"/>
  </w:style>
  <w:style w:type="character" w:customStyle="1" w:styleId="cat-UserDefined1075879521grp-45rplc-67">
    <w:name w:val="cat-UserDefined1075879521 grp-45 rplc-67"/>
    <w:basedOn w:val="DefaultParagraphFont"/>
  </w:style>
  <w:style w:type="character" w:customStyle="1" w:styleId="cat-UserDefined-1854348526grp-41rplc-70">
    <w:name w:val="cat-UserDefined-1854348526 grp-41 rplc-70"/>
    <w:basedOn w:val="DefaultParagraphFont"/>
  </w:style>
  <w:style w:type="character" w:customStyle="1" w:styleId="cat-UserDefined-1854348526grp-41rplc-72">
    <w:name w:val="cat-UserDefined-1854348526 grp-41 rplc-72"/>
    <w:basedOn w:val="DefaultParagraphFont"/>
  </w:style>
  <w:style w:type="character" w:customStyle="1" w:styleId="cat-UserDefined668714850grp-36rplc-74">
    <w:name w:val="cat-UserDefined668714850 grp-36 rplc-74"/>
    <w:basedOn w:val="DefaultParagraphFont"/>
  </w:style>
  <w:style w:type="character" w:customStyle="1" w:styleId="cat-UserDefinedgrp-48rplc-87">
    <w:name w:val="cat-UserDefined grp-48 rplc-87"/>
    <w:basedOn w:val="DefaultParagraphFont"/>
  </w:style>
  <w:style w:type="character" w:customStyle="1" w:styleId="cat-UserDefinedgrp-49rplc-89">
    <w:name w:val="cat-UserDefined grp-49 rplc-89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